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附件1</w:t>
      </w:r>
    </w:p>
    <w:p>
      <w:pPr>
        <w:pStyle w:val="4"/>
        <w:jc w:val="center"/>
        <w:rPr>
          <w:rFonts w:hint="eastAsia" w:ascii="黑体" w:hAnsi="黑体" w:eastAsia="黑体" w:cs="黑体"/>
          <w:sz w:val="32"/>
          <w:szCs w:val="32"/>
          <w:lang w:val="en-US" w:eastAsia="zh-CN"/>
        </w:rPr>
      </w:pPr>
      <w:r>
        <w:rPr>
          <w:rFonts w:hint="eastAsia" w:ascii="方正小标宋简体" w:hAnsi="方正小标宋简体" w:eastAsia="方正小标宋简体" w:cs="方正小标宋简体"/>
          <w:b/>
          <w:bCs/>
          <w:i w:val="0"/>
          <w:iCs w:val="0"/>
          <w:color w:val="000000"/>
          <w:kern w:val="0"/>
          <w:sz w:val="36"/>
          <w:szCs w:val="36"/>
          <w:u w:val="none"/>
          <w:lang w:val="en-US" w:eastAsia="zh-CN" w:bidi="ar"/>
        </w:rPr>
        <w:t>台州人才发展有限公司及所属企业招聘岗位表</w:t>
      </w:r>
    </w:p>
    <w:tbl>
      <w:tblPr>
        <w:tblStyle w:val="5"/>
        <w:tblW w:w="147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3"/>
        <w:gridCol w:w="807"/>
        <w:gridCol w:w="1101"/>
        <w:gridCol w:w="628"/>
        <w:gridCol w:w="1073"/>
        <w:gridCol w:w="1209"/>
        <w:gridCol w:w="1521"/>
        <w:gridCol w:w="2980"/>
        <w:gridCol w:w="477"/>
        <w:gridCol w:w="2659"/>
        <w:gridCol w:w="1126"/>
        <w:gridCol w:w="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华文细黑" w:hAnsi="华文细黑" w:eastAsia="华文细黑" w:cs="华文细黑"/>
                <w:b/>
                <w:bCs/>
                <w:i w:val="0"/>
                <w:iCs w:val="0"/>
                <w:color w:val="000000"/>
                <w:sz w:val="24"/>
                <w:szCs w:val="24"/>
                <w:u w:val="none"/>
              </w:rPr>
            </w:pPr>
            <w:r>
              <w:rPr>
                <w:rFonts w:hint="eastAsia" w:ascii="华文细黑" w:hAnsi="华文细黑" w:eastAsia="华文细黑" w:cs="华文细黑"/>
                <w:b/>
                <w:bCs/>
                <w:i w:val="0"/>
                <w:iCs w:val="0"/>
                <w:color w:val="000000"/>
                <w:kern w:val="0"/>
                <w:sz w:val="24"/>
                <w:szCs w:val="24"/>
                <w:u w:val="none"/>
                <w:lang w:val="en-US" w:eastAsia="zh-CN" w:bidi="ar"/>
              </w:rPr>
              <w:t>序号</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华文细黑" w:hAnsi="华文细黑" w:eastAsia="华文细黑" w:cs="华文细黑"/>
                <w:b/>
                <w:bCs/>
                <w:i w:val="0"/>
                <w:iCs w:val="0"/>
                <w:color w:val="000000"/>
                <w:sz w:val="24"/>
                <w:szCs w:val="24"/>
                <w:u w:val="none"/>
              </w:rPr>
            </w:pPr>
            <w:r>
              <w:rPr>
                <w:rFonts w:hint="eastAsia" w:ascii="华文细黑" w:hAnsi="华文细黑" w:eastAsia="华文细黑" w:cs="华文细黑"/>
                <w:b/>
                <w:bCs/>
                <w:i w:val="0"/>
                <w:iCs w:val="0"/>
                <w:color w:val="000000"/>
                <w:kern w:val="0"/>
                <w:sz w:val="24"/>
                <w:szCs w:val="24"/>
                <w:u w:val="none"/>
                <w:lang w:val="en-US" w:eastAsia="zh-CN" w:bidi="ar"/>
              </w:rPr>
              <w:t>招聘单位</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华文细黑" w:hAnsi="华文细黑" w:eastAsia="华文细黑" w:cs="华文细黑"/>
                <w:b/>
                <w:bCs/>
                <w:i w:val="0"/>
                <w:iCs w:val="0"/>
                <w:color w:val="000000"/>
                <w:sz w:val="24"/>
                <w:szCs w:val="24"/>
                <w:u w:val="none"/>
                <w:lang w:val="en-US"/>
              </w:rPr>
            </w:pPr>
            <w:r>
              <w:rPr>
                <w:rFonts w:hint="eastAsia" w:ascii="华文细黑" w:hAnsi="华文细黑" w:eastAsia="华文细黑" w:cs="华文细黑"/>
                <w:b/>
                <w:bCs/>
                <w:i w:val="0"/>
                <w:iCs w:val="0"/>
                <w:color w:val="000000"/>
                <w:kern w:val="0"/>
                <w:sz w:val="24"/>
                <w:szCs w:val="24"/>
                <w:u w:val="none"/>
                <w:lang w:val="en-US" w:eastAsia="zh-CN" w:bidi="ar"/>
              </w:rPr>
              <w:t>岗位名称</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华文细黑" w:hAnsi="华文细黑" w:eastAsia="华文细黑" w:cs="华文细黑"/>
                <w:b/>
                <w:bCs/>
                <w:i w:val="0"/>
                <w:iCs w:val="0"/>
                <w:color w:val="000000"/>
                <w:sz w:val="24"/>
                <w:szCs w:val="24"/>
                <w:u w:val="none"/>
              </w:rPr>
            </w:pPr>
            <w:r>
              <w:rPr>
                <w:rFonts w:hint="eastAsia" w:ascii="华文细黑" w:hAnsi="华文细黑" w:eastAsia="华文细黑" w:cs="华文细黑"/>
                <w:b/>
                <w:bCs/>
                <w:i w:val="0"/>
                <w:iCs w:val="0"/>
                <w:color w:val="000000"/>
                <w:kern w:val="0"/>
                <w:sz w:val="24"/>
                <w:szCs w:val="24"/>
                <w:u w:val="none"/>
                <w:lang w:val="en-US" w:eastAsia="zh-CN" w:bidi="ar"/>
              </w:rPr>
              <w:t>数量</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华文细黑" w:hAnsi="华文细黑" w:eastAsia="华文细黑" w:cs="华文细黑"/>
                <w:b/>
                <w:bCs/>
                <w:i w:val="0"/>
                <w:iCs w:val="0"/>
                <w:color w:val="000000"/>
                <w:kern w:val="0"/>
                <w:sz w:val="24"/>
                <w:szCs w:val="24"/>
                <w:u w:val="none"/>
                <w:lang w:val="en-US" w:eastAsia="zh-CN" w:bidi="ar"/>
              </w:rPr>
            </w:pPr>
            <w:r>
              <w:rPr>
                <w:rFonts w:hint="eastAsia" w:ascii="华文细黑" w:hAnsi="华文细黑" w:eastAsia="华文细黑" w:cs="华文细黑"/>
                <w:b/>
                <w:bCs/>
                <w:i w:val="0"/>
                <w:iCs w:val="0"/>
                <w:color w:val="000000"/>
                <w:kern w:val="0"/>
                <w:sz w:val="24"/>
                <w:szCs w:val="24"/>
                <w:u w:val="none"/>
                <w:lang w:val="en-US" w:eastAsia="zh-CN" w:bidi="ar"/>
              </w:rPr>
              <w:t>年龄要求</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华文细黑" w:hAnsi="华文细黑" w:eastAsia="华文细黑" w:cs="华文细黑"/>
                <w:b/>
                <w:bCs/>
                <w:i w:val="0"/>
                <w:iCs w:val="0"/>
                <w:color w:val="000000"/>
                <w:kern w:val="0"/>
                <w:sz w:val="24"/>
                <w:szCs w:val="24"/>
                <w:u w:val="none"/>
                <w:lang w:val="en-US" w:eastAsia="zh-CN" w:bidi="ar"/>
              </w:rPr>
            </w:pPr>
            <w:r>
              <w:rPr>
                <w:rFonts w:hint="eastAsia" w:ascii="华文细黑" w:hAnsi="华文细黑" w:eastAsia="华文细黑" w:cs="华文细黑"/>
                <w:b/>
                <w:bCs/>
                <w:i w:val="0"/>
                <w:iCs w:val="0"/>
                <w:color w:val="000000"/>
                <w:kern w:val="0"/>
                <w:sz w:val="24"/>
                <w:szCs w:val="24"/>
                <w:u w:val="none"/>
                <w:lang w:val="en-US" w:eastAsia="zh-CN" w:bidi="ar"/>
              </w:rPr>
              <w:t>学历学位要求</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华文细黑" w:hAnsi="华文细黑" w:eastAsia="华文细黑" w:cs="华文细黑"/>
                <w:b/>
                <w:bCs/>
                <w:i w:val="0"/>
                <w:iCs w:val="0"/>
                <w:color w:val="000000"/>
                <w:kern w:val="0"/>
                <w:sz w:val="24"/>
                <w:szCs w:val="24"/>
                <w:u w:val="none"/>
                <w:lang w:val="en-US" w:eastAsia="zh-CN" w:bidi="ar"/>
              </w:rPr>
            </w:pPr>
            <w:r>
              <w:rPr>
                <w:rFonts w:hint="eastAsia" w:ascii="华文细黑" w:hAnsi="华文细黑" w:eastAsia="华文细黑" w:cs="华文细黑"/>
                <w:b/>
                <w:bCs/>
                <w:i w:val="0"/>
                <w:iCs w:val="0"/>
                <w:color w:val="000000"/>
                <w:kern w:val="0"/>
                <w:sz w:val="24"/>
                <w:szCs w:val="24"/>
                <w:u w:val="none"/>
                <w:lang w:val="en-US" w:eastAsia="zh-CN" w:bidi="ar"/>
              </w:rPr>
              <w:t>专业要求</w:t>
            </w:r>
          </w:p>
        </w:tc>
        <w:tc>
          <w:tcPr>
            <w:tcW w:w="2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华文细黑" w:hAnsi="华文细黑" w:eastAsia="华文细黑" w:cs="华文细黑"/>
                <w:b/>
                <w:bCs/>
                <w:i w:val="0"/>
                <w:iCs w:val="0"/>
                <w:color w:val="000000"/>
                <w:kern w:val="0"/>
                <w:sz w:val="24"/>
                <w:szCs w:val="24"/>
                <w:u w:val="none"/>
                <w:lang w:val="en-US" w:eastAsia="zh-CN" w:bidi="ar"/>
              </w:rPr>
            </w:pPr>
            <w:r>
              <w:rPr>
                <w:rFonts w:hint="eastAsia" w:ascii="华文细黑" w:hAnsi="华文细黑" w:eastAsia="华文细黑" w:cs="华文细黑"/>
                <w:b/>
                <w:bCs/>
                <w:i w:val="0"/>
                <w:iCs w:val="0"/>
                <w:color w:val="000000"/>
                <w:kern w:val="0"/>
                <w:sz w:val="24"/>
                <w:szCs w:val="24"/>
                <w:u w:val="none"/>
                <w:lang w:val="en-US" w:eastAsia="zh-CN" w:bidi="ar"/>
              </w:rPr>
              <w:t>其他条件</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华文细黑" w:hAnsi="华文细黑" w:eastAsia="华文细黑" w:cs="华文细黑"/>
                <w:b/>
                <w:bCs/>
                <w:i w:val="0"/>
                <w:iCs w:val="0"/>
                <w:color w:val="000000"/>
                <w:kern w:val="0"/>
                <w:sz w:val="24"/>
                <w:szCs w:val="24"/>
                <w:u w:val="none"/>
                <w:lang w:val="en-US" w:eastAsia="zh-CN" w:bidi="ar"/>
              </w:rPr>
            </w:pPr>
            <w:r>
              <w:rPr>
                <w:rFonts w:hint="eastAsia" w:ascii="华文细黑" w:hAnsi="华文细黑" w:eastAsia="华文细黑" w:cs="华文细黑"/>
                <w:b/>
                <w:bCs/>
                <w:i w:val="0"/>
                <w:iCs w:val="0"/>
                <w:color w:val="000000"/>
                <w:kern w:val="0"/>
                <w:sz w:val="24"/>
                <w:szCs w:val="24"/>
                <w:u w:val="none"/>
                <w:lang w:val="en-US" w:eastAsia="zh-CN" w:bidi="ar"/>
              </w:rPr>
              <w:t>用工类型</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华文细黑" w:hAnsi="华文细黑" w:eastAsia="华文细黑" w:cs="华文细黑"/>
                <w:b/>
                <w:bCs/>
                <w:i w:val="0"/>
                <w:iCs w:val="0"/>
                <w:color w:val="000000"/>
                <w:sz w:val="24"/>
                <w:szCs w:val="24"/>
                <w:u w:val="none"/>
              </w:rPr>
            </w:pPr>
            <w:r>
              <w:rPr>
                <w:rFonts w:hint="eastAsia" w:ascii="华文细黑" w:hAnsi="华文细黑" w:eastAsia="华文细黑" w:cs="华文细黑"/>
                <w:b/>
                <w:bCs/>
                <w:i w:val="0"/>
                <w:iCs w:val="0"/>
                <w:color w:val="000000"/>
                <w:kern w:val="0"/>
                <w:sz w:val="24"/>
                <w:szCs w:val="24"/>
                <w:u w:val="none"/>
                <w:lang w:val="en-US" w:eastAsia="zh-CN" w:bidi="ar"/>
              </w:rPr>
              <w:t>职责</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华文细黑" w:hAnsi="华文细黑" w:eastAsia="华文细黑" w:cs="华文细黑"/>
                <w:b/>
                <w:bCs/>
                <w:i w:val="0"/>
                <w:iCs w:val="0"/>
                <w:color w:val="000000"/>
                <w:sz w:val="24"/>
                <w:szCs w:val="24"/>
                <w:u w:val="none"/>
              </w:rPr>
            </w:pPr>
            <w:r>
              <w:rPr>
                <w:rFonts w:hint="eastAsia" w:ascii="华文细黑" w:hAnsi="华文细黑" w:eastAsia="华文细黑" w:cs="华文细黑"/>
                <w:b/>
                <w:bCs/>
                <w:i w:val="0"/>
                <w:iCs w:val="0"/>
                <w:color w:val="000000"/>
                <w:kern w:val="0"/>
                <w:sz w:val="24"/>
                <w:szCs w:val="24"/>
                <w:u w:val="none"/>
                <w:lang w:val="en-US" w:eastAsia="zh-CN" w:bidi="ar"/>
              </w:rPr>
              <w:t>考试方式</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华文细黑" w:hAnsi="华文细黑" w:eastAsia="华文细黑" w:cs="华文细黑"/>
                <w:b/>
                <w:bCs/>
                <w:i w:val="0"/>
                <w:iCs w:val="0"/>
                <w:color w:val="000000"/>
                <w:sz w:val="24"/>
                <w:szCs w:val="24"/>
                <w:u w:val="none"/>
                <w:lang w:val="en-US" w:eastAsia="zh-CN"/>
              </w:rPr>
            </w:pPr>
            <w:r>
              <w:rPr>
                <w:rFonts w:hint="eastAsia" w:ascii="华文细黑" w:hAnsi="华文细黑" w:eastAsia="华文细黑" w:cs="华文细黑"/>
                <w:b/>
                <w:bCs/>
                <w:i w:val="0"/>
                <w:iCs w:val="0"/>
                <w:color w:val="000000"/>
                <w:sz w:val="24"/>
                <w:szCs w:val="24"/>
                <w:u w:val="none"/>
                <w:lang w:val="en-US" w:eastAsia="zh-CN"/>
              </w:rPr>
              <w:t>笔试面试开考比例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80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台州市人才发展有限公司</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文秘岗专员/主办</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1987年1月1日以后出生</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全日制本科（学士）及以上</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专业不限</w:t>
            </w:r>
          </w:p>
        </w:tc>
        <w:tc>
          <w:tcPr>
            <w:tcW w:w="2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中共党员；近五年（2017年10月1日-2022年9月30日期间）在机关事业单位、国有企业从事综合文字材料或党建工作满2年。</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center"/>
              <w:textAlignment w:val="center"/>
              <w:rPr>
                <w:rFonts w:hint="eastAsia"/>
                <w:lang w:val="en-US" w:eastAsia="zh-CN"/>
              </w:rPr>
            </w:pPr>
            <w:r>
              <w:rPr>
                <w:rFonts w:hint="eastAsia"/>
                <w:lang w:val="en-US" w:eastAsia="zh-CN"/>
              </w:rPr>
              <w:t>一类</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1.负责重要文稿草拟等；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2.协助开展公司党务工作。</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笔试+面试（面谈）</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8"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80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i w:val="0"/>
                <w:iCs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综合管理岗专员/主办</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1987年1月1日以后出生</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rPr>
            </w:pPr>
            <w:r>
              <w:rPr>
                <w:rFonts w:hint="eastAsia"/>
                <w:lang w:val="en-US" w:eastAsia="zh-CN"/>
              </w:rPr>
              <w:t>全日制硕士研究生（硕士）及以上</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法学类、经济学类、金融学类、新闻传播学类、工商管理类（一级学科）专业</w:t>
            </w:r>
          </w:p>
        </w:tc>
        <w:tc>
          <w:tcPr>
            <w:tcW w:w="2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default"/>
                <w:lang w:val="en-US" w:eastAsia="zh-CN"/>
              </w:rPr>
            </w:pPr>
            <w:r>
              <w:rPr>
                <w:rFonts w:hint="eastAsia"/>
                <w:lang w:val="en-US" w:eastAsia="zh-CN"/>
              </w:rPr>
              <w:t>从事文字、宣传工作满2年。</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center"/>
              <w:textAlignment w:val="center"/>
              <w:rPr>
                <w:rFonts w:hint="eastAsia"/>
                <w:lang w:val="en-US" w:eastAsia="zh-CN"/>
              </w:rPr>
            </w:pPr>
            <w:r>
              <w:rPr>
                <w:rFonts w:hint="eastAsia"/>
                <w:lang w:val="en-US" w:eastAsia="zh-CN"/>
              </w:rPr>
              <w:t>一类</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1.负责综合行政管理相关工作；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2.负责公司信息宣传报道材料等；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default"/>
                <w:lang w:val="en-US" w:eastAsia="zh-CN"/>
              </w:rPr>
            </w:pPr>
            <w:r>
              <w:rPr>
                <w:rFonts w:hint="eastAsia"/>
                <w:lang w:val="en-US" w:eastAsia="zh-CN"/>
              </w:rPr>
              <w:t>3.协助开展公司董事会日常工作和公司法人治理管理工作。</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笔试+面试（面谈）</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lang w:val="en-US" w:eastAsia="zh-CN"/>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80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投资发展部副经理</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1982年1月1日以后出生</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全日制本科（学士）及以上学历</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专业不限</w:t>
            </w:r>
          </w:p>
        </w:tc>
        <w:tc>
          <w:tcPr>
            <w:tcW w:w="2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1.曾担任地市级金融机构的中层副职或县(市、区)级分支机构负责人（含副职）及以上2年；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2.曾担任上市企业投资或招商等部门中层副职及以上2年；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3.曾担任地市级国有企业（二级企业及以上）投资、招商部门中层副职及以上2年；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4.现任县(市、区)级国有企业（一级企业及以上）投资、招商部门中层正职及以上职务；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5.在金融机构从事风控、对公信贷、投资、招商工作或在国有企业投资部门从事投资、风控工作，合计满5年及以上；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上述任职机构需为浙江省内，条件符合其一即可。</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center"/>
              <w:textAlignment w:val="center"/>
              <w:rPr>
                <w:rFonts w:hint="eastAsia"/>
                <w:lang w:val="en-US" w:eastAsia="zh-CN"/>
              </w:rPr>
            </w:pPr>
            <w:r>
              <w:rPr>
                <w:rFonts w:hint="eastAsia"/>
                <w:lang w:val="en-US" w:eastAsia="zh-CN"/>
              </w:rPr>
              <w:t>一类</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1.负责公司人才创业项目投资发展规划、战略和组织实施；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2.负责推进产业发展趋势及政策研究，推动投资全流程工作；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3.负责拟定公司资产运营方式和管理办法，做好资管运营管理；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4.负责公司资产动态分析，科学拟定和合理调整经营计划、方案；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5.负责制定人才公寓、人才园区的运营方案。</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笔试+面试（面谈）</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lang w:val="en-US" w:eastAsia="zh-CN"/>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80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业务研发岗专员/主办</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1987年1月1日以后出生</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heme="minorEastAsia" w:hAnsiTheme="minorEastAsia" w:eastAsiaTheme="minorEastAsia" w:cstheme="minorEastAsia"/>
                <w:i w:val="0"/>
                <w:iCs w:val="0"/>
                <w:color w:val="auto"/>
                <w:sz w:val="21"/>
                <w:szCs w:val="21"/>
                <w:u w:val="none"/>
                <w:lang w:val="en-US"/>
              </w:rPr>
            </w:pPr>
            <w:r>
              <w:rPr>
                <w:rFonts w:hint="eastAsia" w:asciiTheme="minorEastAsia" w:hAnsiTheme="minorEastAsia" w:eastAsiaTheme="minorEastAsia" w:cstheme="minorEastAsia"/>
                <w:i w:val="0"/>
                <w:iCs w:val="0"/>
                <w:color w:val="auto"/>
                <w:kern w:val="0"/>
                <w:sz w:val="21"/>
                <w:szCs w:val="21"/>
                <w:u w:val="none"/>
                <w:lang w:val="en-US" w:eastAsia="zh-CN" w:bidi="ar"/>
              </w:rPr>
              <w:t>全日制硕士研究生（硕士）及以上学历</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专业不限</w:t>
            </w:r>
          </w:p>
        </w:tc>
        <w:tc>
          <w:tcPr>
            <w:tcW w:w="2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default"/>
                <w:lang w:val="en-US" w:eastAsia="zh-CN"/>
              </w:rPr>
            </w:pPr>
            <w:r>
              <w:rPr>
                <w:rFonts w:hint="eastAsia"/>
                <w:lang w:val="en-US" w:eastAsia="zh-CN"/>
              </w:rPr>
              <w:t>近五年（2017年10月1日-2022年9月30日期间）从事企业战略规划、投资研究工作满2年。</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center"/>
              <w:textAlignment w:val="center"/>
              <w:rPr>
                <w:rFonts w:hint="eastAsia"/>
                <w:lang w:val="en-US" w:eastAsia="zh-CN"/>
              </w:rPr>
            </w:pPr>
            <w:r>
              <w:rPr>
                <w:rFonts w:hint="eastAsia"/>
                <w:lang w:val="en-US" w:eastAsia="zh-CN"/>
              </w:rPr>
              <w:t>一类</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1.协助开展产业发展趋势及政策研究；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2.协助人才创业项目可行性研究等。</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笔试+面试（面谈）</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lang w:val="en-US" w:eastAsia="zh-CN"/>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80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综合运营岗专员/主办</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1987年1月1日以后出生</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全日制本科（学士）及以上学历</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auto"/>
                <w:kern w:val="0"/>
                <w:sz w:val="21"/>
                <w:szCs w:val="21"/>
                <w:u w:val="none"/>
                <w:lang w:val="en-US" w:eastAsia="zh-CN" w:bidi="ar"/>
              </w:rPr>
              <w:t>专业不限</w:t>
            </w:r>
          </w:p>
        </w:tc>
        <w:tc>
          <w:tcPr>
            <w:tcW w:w="2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default"/>
                <w:lang w:val="en-US" w:eastAsia="zh-CN"/>
              </w:rPr>
            </w:pPr>
            <w:r>
              <w:rPr>
                <w:rFonts w:hint="eastAsia"/>
                <w:lang w:val="en-US" w:eastAsia="zh-CN"/>
              </w:rPr>
              <w:t>近五年（2017年10月1日-2022年9月30日期间）在国有企业、上市公司、大型企业从事资产运营、经营管理等工作满2年。</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center"/>
              <w:textAlignment w:val="center"/>
              <w:rPr>
                <w:rFonts w:hint="eastAsia"/>
                <w:lang w:val="en-US" w:eastAsia="zh-CN"/>
              </w:rPr>
            </w:pPr>
            <w:r>
              <w:rPr>
                <w:rFonts w:hint="eastAsia"/>
                <w:lang w:val="en-US" w:eastAsia="zh-CN"/>
              </w:rPr>
              <w:t>一类</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1.协助开展子公司运营管理；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2.落实经营计划和方案，编制资产经营动态分析报告，制定资产经营方案。</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笔试+面试（面谈）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lang w:val="en-US" w:eastAsia="zh-CN"/>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c>
          <w:tcPr>
            <w:tcW w:w="80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投资管理岗专员/主办</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1987年1月1日以后出生</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全日制本科（学士）及以上学历</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专业不限</w:t>
            </w:r>
          </w:p>
        </w:tc>
        <w:tc>
          <w:tcPr>
            <w:tcW w:w="2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近五年（2017年10月1日-2022年9月30日期间）在金融机构从事有风控、对公信贷、投资工作或在国有企业投资部门从事投资、风控工作，合计满2年及以上。</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center"/>
              <w:textAlignment w:val="center"/>
              <w:rPr>
                <w:rFonts w:hint="eastAsia"/>
                <w:lang w:val="en-US" w:eastAsia="zh-CN"/>
              </w:rPr>
            </w:pPr>
            <w:r>
              <w:rPr>
                <w:rFonts w:hint="eastAsia"/>
                <w:lang w:val="en-US" w:eastAsia="zh-CN"/>
              </w:rPr>
              <w:t>一类</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1.协助拟定公司项目投资业务发展规划、战略和组织实施方案；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2.落实公司的项目投资业务，做好渠道建设、项目筛选、立项、尽职调查、协议签订和投后管理等工作。</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笔试+面试（面谈）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lang w:val="en-US" w:eastAsia="zh-CN"/>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w:t>
            </w:r>
          </w:p>
        </w:tc>
        <w:tc>
          <w:tcPr>
            <w:tcW w:w="80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iCs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建设管理岗专员/主办</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1987年1月1日以后出生</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全日制本科（学士）及以上</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专业不限</w:t>
            </w:r>
          </w:p>
        </w:tc>
        <w:tc>
          <w:tcPr>
            <w:tcW w:w="2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1.近五年（2017年10月1日-2022年9月30日期间）从事建筑设计、工程造价、工程管理等工作满2年。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default"/>
                <w:lang w:val="en-US" w:eastAsia="zh-CN"/>
              </w:rPr>
            </w:pPr>
            <w:r>
              <w:rPr>
                <w:rFonts w:hint="eastAsia"/>
                <w:lang w:val="en-US" w:eastAsia="zh-CN"/>
              </w:rPr>
              <w:t>2.具有具有二级建造师或二级造价师职业资格证书。</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center"/>
              <w:textAlignment w:val="center"/>
              <w:rPr>
                <w:rFonts w:hint="eastAsia"/>
                <w:lang w:val="en-US" w:eastAsia="zh-CN"/>
              </w:rPr>
            </w:pPr>
            <w:r>
              <w:rPr>
                <w:rFonts w:hint="eastAsia"/>
                <w:lang w:val="en-US" w:eastAsia="zh-CN"/>
              </w:rPr>
              <w:t>一类</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协助负责项目建设管理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笔试+面试（面谈）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lang w:val="en-US" w:eastAsia="zh-CN"/>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w:t>
            </w:r>
          </w:p>
        </w:tc>
        <w:tc>
          <w:tcPr>
            <w:tcW w:w="8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台州市人才市场有限公司</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人才测评部副经理</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1982年1月1日以后出生</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本科及以上学历</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专业不限</w:t>
            </w:r>
          </w:p>
        </w:tc>
        <w:tc>
          <w:tcPr>
            <w:tcW w:w="2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1.曾担任县市区属国有企业（一级企业）中层副职及以上职务满2年；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2.在行政事业单位从事人事考试或国有企业从事人事招聘工作或人才测评工作满5年；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default"/>
                <w:lang w:val="en-US" w:eastAsia="zh-CN"/>
              </w:rPr>
            </w:pPr>
            <w:r>
              <w:rPr>
                <w:rFonts w:hint="eastAsia"/>
                <w:lang w:val="en-US" w:eastAsia="zh-CN"/>
              </w:rPr>
              <w:t>3.曾担任中型以上企业人力资源部副经理满5年。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default"/>
                <w:lang w:val="en-US" w:eastAsia="zh-CN"/>
              </w:rPr>
            </w:pPr>
            <w:r>
              <w:rPr>
                <w:rFonts w:hint="eastAsia"/>
                <w:lang w:val="en-US" w:eastAsia="zh-CN"/>
              </w:rPr>
              <w:t>上述任职机构需为浙江省内，条件符合其一即可。</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center"/>
              <w:textAlignment w:val="center"/>
              <w:rPr>
                <w:rFonts w:hint="eastAsia"/>
                <w:lang w:val="en-US" w:eastAsia="zh-CN"/>
              </w:rPr>
            </w:pPr>
            <w:r>
              <w:rPr>
                <w:rFonts w:hint="eastAsia"/>
                <w:lang w:val="en-US" w:eastAsia="zh-CN"/>
              </w:rPr>
              <w:t>一类</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负责人才测评、考务外包等业务开拓实施。</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笔试+面试（面谈）</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lang w:val="en-US" w:eastAsia="zh-CN"/>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w:t>
            </w: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猎头服务岗</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1987年1月1日以后出生</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本科及以上学历</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专业不限</w:t>
            </w:r>
          </w:p>
        </w:tc>
        <w:tc>
          <w:tcPr>
            <w:tcW w:w="2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近五年（2017年10月1日-2022年9月30日期间）从事人事招聘工作满2年。</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center"/>
              <w:textAlignment w:val="center"/>
              <w:rPr>
                <w:rFonts w:hint="eastAsia"/>
                <w:lang w:val="en-US" w:eastAsia="zh-CN"/>
              </w:rPr>
            </w:pPr>
            <w:r>
              <w:rPr>
                <w:rFonts w:hint="eastAsia"/>
                <w:lang w:val="en-US" w:eastAsia="zh-CN"/>
              </w:rPr>
              <w:t>一类</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1.负责猎头业务的开展，为企业提供委托招聘服务，广泛搜寻所需人才，开展人才分层筛选，为企事业单位定向推荐适用人才；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2.负责“空中双选会”、“直播带岗”等新形式的业务开展。</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笔试+面试（面谈）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lang w:val="en-US" w:eastAsia="zh-CN"/>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6"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w:t>
            </w: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市场拓展岗</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1987年1月1日以后出生</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本科及以上学历</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专业不限</w:t>
            </w:r>
          </w:p>
        </w:tc>
        <w:tc>
          <w:tcPr>
            <w:tcW w:w="2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近五年（2017年10月1日-2022年9月30日期间）从事人事招聘、人才测评工作满2年。</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center"/>
              <w:textAlignment w:val="center"/>
              <w:rPr>
                <w:rFonts w:hint="eastAsia"/>
                <w:lang w:val="en-US" w:eastAsia="zh-CN"/>
              </w:rPr>
            </w:pPr>
            <w:r>
              <w:rPr>
                <w:rFonts w:hint="eastAsia"/>
                <w:lang w:val="en-US" w:eastAsia="zh-CN"/>
              </w:rPr>
              <w:t>一类</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1.负责收集各地人力资源市场动态；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2.协助人才引进相关工作的开展；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3.负责客户维系，活动前期的当地宣传、活动中期的会务服务和增值服务、活动后期的持续跟进。</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笔试+面试（面谈）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lang w:val="en-US" w:eastAsia="zh-CN"/>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w:t>
            </w:r>
          </w:p>
        </w:tc>
        <w:tc>
          <w:tcPr>
            <w:tcW w:w="8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台州市人力资源开发有限公司</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业务开发部副经理</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1982年1月1日以后出生</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本科及以上学历</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专业不限</w:t>
            </w:r>
          </w:p>
        </w:tc>
        <w:tc>
          <w:tcPr>
            <w:tcW w:w="2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1.曾担任县市区属国有企业（一级企业）中层副职及以上职务满2年；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2.曾担任中型以上企业人力资源部副经理满5年；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3.从事市场拓展、市场营销工作满5年。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default"/>
                <w:lang w:val="en-US" w:eastAsia="zh-CN"/>
              </w:rPr>
            </w:pPr>
            <w:r>
              <w:rPr>
                <w:rFonts w:hint="eastAsia"/>
                <w:lang w:val="en-US" w:eastAsia="zh-CN"/>
              </w:rPr>
              <w:t>上述任职机构需为浙江省内，条件符合其一即可。</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center"/>
              <w:textAlignment w:val="center"/>
              <w:rPr>
                <w:rFonts w:hint="eastAsia"/>
                <w:lang w:val="en-US" w:eastAsia="zh-CN"/>
              </w:rPr>
            </w:pPr>
            <w:r>
              <w:rPr>
                <w:rFonts w:hint="eastAsia"/>
                <w:lang w:val="en-US" w:eastAsia="zh-CN"/>
              </w:rPr>
              <w:t>一类</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1.负责挖掘行政事业、国有企业、民营企业等单位业务，开展产品推荐和市场开发；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2.负责公共关系、人脉资源的建立与维护；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3.负责市场维系与管理，跟踪并推进业务进展，推进协议签订、回访等工作；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4.负责劳务派遣人员数据分析管理。</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笔试+面试（面谈）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lang w:val="en-US" w:eastAsia="zh-CN"/>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w:t>
            </w: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inorEastAsia" w:hAnsiTheme="minorEastAsia" w:eastAsiaTheme="minorEastAsia" w:cstheme="minorEastAsia"/>
                <w:i w:val="0"/>
                <w:iCs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业务岗</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1987年1月1日以后出生</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本科及以上学历</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专业不限</w:t>
            </w:r>
          </w:p>
        </w:tc>
        <w:tc>
          <w:tcPr>
            <w:tcW w:w="2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default"/>
                <w:lang w:val="en-US" w:eastAsia="zh-CN"/>
              </w:rPr>
            </w:pPr>
            <w:r>
              <w:rPr>
                <w:rFonts w:hint="eastAsia"/>
                <w:lang w:val="en-US" w:eastAsia="zh-CN"/>
              </w:rPr>
              <w:t>近五年（2017年10月1日-2022年9月30日期间）从事企业人力资源管理工作满2年或在生产性服务业企业从事客户经理、市场推广工作满2年。</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center"/>
              <w:textAlignment w:val="center"/>
              <w:rPr>
                <w:rFonts w:hint="eastAsia"/>
                <w:lang w:val="en-US" w:eastAsia="zh-CN"/>
              </w:rPr>
            </w:pPr>
            <w:r>
              <w:rPr>
                <w:rFonts w:hint="eastAsia"/>
                <w:lang w:val="en-US" w:eastAsia="zh-CN"/>
              </w:rPr>
              <w:t>一类</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default"/>
                <w:lang w:val="en-US" w:eastAsia="zh-CN"/>
              </w:rPr>
            </w:pPr>
            <w:r>
              <w:rPr>
                <w:rFonts w:hint="eastAsia"/>
                <w:lang w:val="en-US" w:eastAsia="zh-CN"/>
              </w:rPr>
              <w:t>协助开展招聘、劳务派遣、外包等人力资源服务业务开拓实施。</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笔试+面试（面谈）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lang w:val="en-US" w:eastAsia="zh-CN"/>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6"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13</w:t>
            </w:r>
          </w:p>
        </w:tc>
        <w:tc>
          <w:tcPr>
            <w:tcW w:w="80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台州市人才综合服务有限公司</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科技服务部副经理</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1982年1月1日以后出生</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本科及以上学历</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专业不限</w:t>
            </w:r>
          </w:p>
        </w:tc>
        <w:tc>
          <w:tcPr>
            <w:tcW w:w="2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default"/>
                <w:lang w:val="en-US" w:eastAsia="zh-CN"/>
              </w:rPr>
            </w:pPr>
            <w:r>
              <w:rPr>
                <w:rFonts w:hint="eastAsia"/>
                <w:lang w:val="en-US" w:eastAsia="zh-CN"/>
              </w:rPr>
              <w:t>1.在行政事业单位从事科技、投资项目申报管理工作满5年；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2.在国有企业从事建筑项目立项申报、建设管理工作满5年，且具有二级及以上建造师资格证书。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上述任职机构需为浙江省内，条件符合其一即可。</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center"/>
              <w:textAlignment w:val="center"/>
              <w:rPr>
                <w:rFonts w:hint="eastAsia"/>
                <w:lang w:val="en-US" w:eastAsia="zh-CN"/>
              </w:rPr>
            </w:pPr>
            <w:r>
              <w:rPr>
                <w:rFonts w:hint="eastAsia"/>
                <w:lang w:val="en-US" w:eastAsia="zh-CN"/>
              </w:rPr>
              <w:t>一类</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1.负责落实人才公寓、人才之家等项目建设、运营；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2.负责人才协会运营；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3.负责人才活动、人才赛事的承接和安排。</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笔试+面试（面谈）</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lang w:val="en-US" w:eastAsia="zh-CN"/>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w:t>
            </w:r>
          </w:p>
        </w:tc>
        <w:tc>
          <w:tcPr>
            <w:tcW w:w="80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平台运营岗</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1987年1月1日以后出生</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本科及以上学历</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专业不限</w:t>
            </w:r>
          </w:p>
        </w:tc>
        <w:tc>
          <w:tcPr>
            <w:tcW w:w="2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近五年（2017年10月1日-2022年9月30日期间）在科创类园区（载体）或科创平台企业从事人才或科技项目招引工作满2年。</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center"/>
              <w:textAlignment w:val="center"/>
              <w:rPr>
                <w:rFonts w:hint="eastAsia"/>
                <w:lang w:val="en-US" w:eastAsia="zh-CN"/>
              </w:rPr>
            </w:pPr>
            <w:r>
              <w:rPr>
                <w:rFonts w:hint="eastAsia"/>
                <w:lang w:val="en-US" w:eastAsia="zh-CN"/>
              </w:rPr>
              <w:t>一类</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1.协助“双招双引”项目引进，开展项目申报；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2.落实人才赛事承接及实施；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3.协助项目尽调及管理等服务。</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笔试+面试（面谈）</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lang w:val="en-US" w:eastAsia="zh-CN"/>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w:t>
            </w:r>
          </w:p>
        </w:tc>
        <w:tc>
          <w:tcPr>
            <w:tcW w:w="80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教育培训岗</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1987年1月1日以后出生</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本科及以上学历</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专业不限</w:t>
            </w:r>
          </w:p>
        </w:tc>
        <w:tc>
          <w:tcPr>
            <w:tcW w:w="2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近五年（2017年10月1日-2022年9月30日期间）从事企业管理培训、学历技能提升培训、教务管理等工作满2年。</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center"/>
              <w:textAlignment w:val="center"/>
              <w:rPr>
                <w:rFonts w:hint="eastAsia"/>
                <w:lang w:val="en-US" w:eastAsia="zh-CN"/>
              </w:rPr>
            </w:pPr>
            <w:r>
              <w:rPr>
                <w:rFonts w:hint="eastAsia"/>
                <w:lang w:val="en-US" w:eastAsia="zh-CN"/>
              </w:rPr>
              <w:t>一类</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1.落实人才教育培训；政府类教育培训业务承接和实施；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2.协助企业市场教育培训业务拓展；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3.协助人才学历及技能提升等业务。</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笔试+面试（面谈）</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sz w:val="21"/>
                <w:szCs w:val="21"/>
                <w:u w:val="none"/>
                <w:lang w:val="en-US" w:eastAsia="zh-CN"/>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16</w:t>
            </w:r>
          </w:p>
        </w:tc>
        <w:tc>
          <w:tcPr>
            <w:tcW w:w="80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人才引进岗</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1997年1月1日以后出生</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全日制本科及以上学历</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专业不限</w:t>
            </w:r>
          </w:p>
        </w:tc>
        <w:tc>
          <w:tcPr>
            <w:tcW w:w="2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2022年应届毕业生。</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center"/>
              <w:textAlignment w:val="center"/>
              <w:rPr>
                <w:rFonts w:hint="eastAsia"/>
                <w:lang w:val="en-US" w:eastAsia="zh-CN"/>
              </w:rPr>
            </w:pPr>
            <w:r>
              <w:rPr>
                <w:rFonts w:hint="eastAsia"/>
                <w:lang w:val="en-US" w:eastAsia="zh-CN"/>
              </w:rPr>
              <w:t>一类</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1.负责落实高层次人才引进招聘；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lang w:val="en-US" w:eastAsia="zh-CN"/>
              </w:rPr>
              <w:t>2.</w:t>
            </w:r>
            <w:r>
              <w:rPr>
                <w:rFonts w:hint="default"/>
                <w:lang w:eastAsia="zh-CN"/>
              </w:rPr>
              <w:t>负责</w:t>
            </w:r>
            <w:r>
              <w:rPr>
                <w:rFonts w:hint="eastAsia"/>
                <w:lang w:val="en-US" w:eastAsia="zh-CN"/>
              </w:rPr>
              <w:t>人才申报工作</w:t>
            </w:r>
            <w:bookmarkStart w:id="0" w:name="_GoBack"/>
            <w:bookmarkEnd w:id="0"/>
            <w:r>
              <w:rPr>
                <w:rFonts w:hint="eastAsia"/>
                <w:lang w:val="en-US" w:eastAsia="zh-CN"/>
              </w:rPr>
              <w:t>。</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笔试+面试（面谈）</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5:1</w:t>
            </w:r>
          </w:p>
        </w:tc>
      </w:tr>
    </w:tbl>
    <w:p/>
    <w:p>
      <w:pPr>
        <w:pStyle w:val="2"/>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wZjIyYmFmNDNkZDFjYWVkMWZiZDBjYWUzYjdhZjkifQ=="/>
  </w:docVars>
  <w:rsids>
    <w:rsidRoot w:val="00000000"/>
    <w:rsid w:val="039869C4"/>
    <w:rsid w:val="04495CDE"/>
    <w:rsid w:val="04F35DAE"/>
    <w:rsid w:val="0510733D"/>
    <w:rsid w:val="27424A38"/>
    <w:rsid w:val="27767401"/>
    <w:rsid w:val="33C978DE"/>
    <w:rsid w:val="3452065B"/>
    <w:rsid w:val="37820FFC"/>
    <w:rsid w:val="397235C8"/>
    <w:rsid w:val="3A994FBC"/>
    <w:rsid w:val="3AB11B6C"/>
    <w:rsid w:val="3F485EA2"/>
    <w:rsid w:val="45C02C8B"/>
    <w:rsid w:val="51925152"/>
    <w:rsid w:val="558664C1"/>
    <w:rsid w:val="57160908"/>
    <w:rsid w:val="5E2B1C16"/>
    <w:rsid w:val="62433B22"/>
    <w:rsid w:val="62EC2379"/>
    <w:rsid w:val="640E3201"/>
    <w:rsid w:val="68F229F5"/>
    <w:rsid w:val="73243F55"/>
    <w:rsid w:val="F3F62A5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210"/>
    </w:pPr>
    <w:rPr>
      <w:szCs w:val="24"/>
    </w:rPr>
  </w:style>
  <w:style w:type="paragraph" w:styleId="3">
    <w:name w:val="Body Text Indent"/>
    <w:basedOn w:val="1"/>
    <w:next w:val="1"/>
    <w:unhideWhenUsed/>
    <w:qFormat/>
    <w:uiPriority w:val="99"/>
    <w:pPr>
      <w:ind w:firstLine="570"/>
    </w:pPr>
    <w:rPr>
      <w:sz w:val="24"/>
    </w:rPr>
  </w:style>
  <w:style w:type="paragraph" w:styleId="4">
    <w:name w:val="Body Text"/>
    <w:basedOn w:val="1"/>
    <w:qFormat/>
    <w:uiPriority w:val="0"/>
    <w:pPr>
      <w:keepNext w:val="0"/>
      <w:keepLines w:val="0"/>
      <w:widowControl w:val="0"/>
      <w:suppressLineNumbers w:val="0"/>
      <w:spacing w:before="0" w:beforeAutospacing="0" w:after="0" w:afterAutospacing="0"/>
      <w:ind w:left="0" w:right="0"/>
      <w:jc w:val="center"/>
    </w:pPr>
    <w:rPr>
      <w:rFonts w:hint="default" w:ascii="Calibri" w:hAnsi="Calibri" w:eastAsia="宋体" w:cs="Times New Roman"/>
      <w:b/>
      <w:kern w:val="2"/>
      <w:sz w:val="44"/>
      <w:szCs w:val="22"/>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2784</Words>
  <Characters>3015</Characters>
  <Lines>0</Lines>
  <Paragraphs>0</Paragraphs>
  <TotalTime>5</TotalTime>
  <ScaleCrop>false</ScaleCrop>
  <LinksUpToDate>false</LinksUpToDate>
  <CharactersWithSpaces>3015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2022-10-06T16:06:00Z</dcterms:created>
  <dc:creator>admin</dc:creator>
  <cp:lastModifiedBy>叶自由呼吸</cp:lastModifiedBy>
  <cp:lastPrinted>2022-10-08T14:59:00Z</cp:lastPrinted>
  <dcterms:modified xsi:type="dcterms:W3CDTF">2022-10-09T02:47:40Z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B4B0E9819F5C4F84AE2BB7711A8BE2C1</vt:lpwstr>
  </property>
</Properties>
</file>