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5B" w:rsidRDefault="00306604">
      <w:pPr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</w:p>
    <w:p w:rsidR="00FA595B" w:rsidRDefault="00306604">
      <w:pPr>
        <w:spacing w:line="560" w:lineRule="exact"/>
        <w:jc w:val="center"/>
        <w:rPr>
          <w:rFonts w:ascii="方正小标宋简体" w:eastAsia="方正小标宋简体" w:hAnsi="华文中宋" w:cs="华文中宋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sz w:val="44"/>
          <w:szCs w:val="44"/>
        </w:rPr>
        <w:t>台州市水务集团简介</w:t>
      </w:r>
    </w:p>
    <w:p w:rsidR="00FA595B" w:rsidRDefault="00FA595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A595B" w:rsidRDefault="00306604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台州市水务集团为台州市属国有控股企业，为台州市属国企首家上市公司。其</w:t>
      </w:r>
      <w:r>
        <w:rPr>
          <w:rFonts w:ascii="仿宋_GB2312" w:eastAsia="仿宋_GB2312" w:hAnsi="楷体" w:hint="eastAsia"/>
          <w:sz w:val="32"/>
          <w:szCs w:val="32"/>
        </w:rPr>
        <w:t>前身为成立于</w:t>
      </w:r>
      <w:r>
        <w:rPr>
          <w:rFonts w:ascii="仿宋_GB2312" w:eastAsia="仿宋_GB2312" w:hAnsi="楷体"/>
          <w:sz w:val="32"/>
          <w:szCs w:val="32"/>
        </w:rPr>
        <w:t xml:space="preserve">1993 </w:t>
      </w:r>
      <w:r>
        <w:rPr>
          <w:rFonts w:ascii="仿宋_GB2312" w:eastAsia="仿宋_GB2312" w:hAnsi="楷体"/>
          <w:sz w:val="32"/>
          <w:szCs w:val="32"/>
        </w:rPr>
        <w:t>年</w:t>
      </w:r>
      <w:r>
        <w:rPr>
          <w:rFonts w:ascii="仿宋_GB2312" w:eastAsia="仿宋_GB2312" w:hAnsi="楷体"/>
          <w:sz w:val="32"/>
          <w:szCs w:val="32"/>
        </w:rPr>
        <w:t>5</w:t>
      </w:r>
      <w:r>
        <w:rPr>
          <w:rFonts w:ascii="仿宋_GB2312" w:eastAsia="仿宋_GB2312" w:hAnsi="楷体"/>
          <w:sz w:val="32"/>
          <w:szCs w:val="32"/>
        </w:rPr>
        <w:t>月的台州黄椒温联合供水有限公司，</w:t>
      </w:r>
      <w:r>
        <w:rPr>
          <w:rFonts w:ascii="仿宋_GB2312" w:eastAsia="仿宋_GB2312" w:hAnsi="仿宋_GB2312" w:cs="仿宋_GB2312" w:hint="eastAsia"/>
          <w:sz w:val="32"/>
          <w:szCs w:val="32"/>
        </w:rPr>
        <w:t>主要承担市水源工程、市政供水、环保产业等项目的投资建设和运营管理，服务台州南片</w:t>
      </w:r>
      <w:r>
        <w:rPr>
          <w:rFonts w:ascii="仿宋_GB2312" w:eastAsia="仿宋_GB2312" w:hAnsi="仿宋_GB2312" w:cs="仿宋_GB2312" w:hint="eastAsia"/>
          <w:sz w:val="32"/>
          <w:szCs w:val="32"/>
        </w:rPr>
        <w:t>三百余</w:t>
      </w:r>
      <w:r>
        <w:rPr>
          <w:rFonts w:ascii="仿宋_GB2312" w:eastAsia="仿宋_GB2312" w:hAnsi="仿宋_GB2312" w:cs="仿宋_GB2312" w:hint="eastAsia"/>
          <w:sz w:val="32"/>
          <w:szCs w:val="32"/>
        </w:rPr>
        <w:t>万人口的生产、生活用水。</w:t>
      </w:r>
    </w:p>
    <w:p w:rsidR="00FA595B" w:rsidRDefault="00306604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集团坚持水务、环境、地产板块“一心两脉”协同发展战略，聚焦高质量发展与高品质生活，进一步优化产业布局，延伸产业链条，致力于成为长三角区域领先的水务环保资源综合开发运营商。</w:t>
      </w:r>
    </w:p>
    <w:p w:rsidR="00FA595B" w:rsidRDefault="00FA595B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D551AD" w:rsidRDefault="00D551AD" w:rsidP="00D551AD">
      <w:pPr>
        <w:pStyle w:val="a9"/>
        <w:tabs>
          <w:tab w:val="left" w:pos="2175"/>
          <w:tab w:val="center" w:pos="4068"/>
          <w:tab w:val="center" w:pos="5760"/>
        </w:tabs>
        <w:adjustRightInd w:val="0"/>
        <w:snapToGrid w:val="0"/>
        <w:spacing w:line="360" w:lineRule="auto"/>
        <w:ind w:right="170" w:firstLine="880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台州市黄岩城乡自来水有限公司简介</w:t>
      </w:r>
    </w:p>
    <w:p w:rsidR="00D551AD" w:rsidRDefault="00D551AD" w:rsidP="00D551AD">
      <w:pPr>
        <w:pStyle w:val="a9"/>
        <w:snapToGrid w:val="0"/>
        <w:spacing w:line="360" w:lineRule="auto"/>
        <w:ind w:right="170" w:firstLine="640"/>
        <w:rPr>
          <w:rFonts w:ascii="仿宋_GB2312" w:eastAsia="仿宋_GB2312" w:hAnsi="宋体"/>
          <w:sz w:val="32"/>
          <w:szCs w:val="32"/>
        </w:rPr>
      </w:pPr>
    </w:p>
    <w:p w:rsidR="00D551AD" w:rsidRDefault="00D551AD" w:rsidP="00D551AD">
      <w:pPr>
        <w:pStyle w:val="a9"/>
        <w:snapToGrid w:val="0"/>
        <w:spacing w:line="360" w:lineRule="auto"/>
        <w:ind w:right="17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台州市黄岩城乡自来水有限公司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为台州市水务集团所属企业，始建于1963年。</w:t>
      </w:r>
      <w:r>
        <w:rPr>
          <w:rFonts w:ascii="仿宋_GB2312" w:eastAsia="仿宋_GB2312" w:hAnsi="宋体" w:hint="eastAsia"/>
          <w:sz w:val="32"/>
          <w:szCs w:val="32"/>
        </w:rPr>
        <w:t>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运营管理</w:t>
      </w:r>
      <w:r>
        <w:rPr>
          <w:rFonts w:ascii="仿宋_GB2312" w:eastAsia="仿宋_GB2312" w:hAnsi="宋体" w:hint="eastAsia"/>
          <w:sz w:val="32"/>
          <w:szCs w:val="32"/>
        </w:rPr>
        <w:t>的黄岩水厂位于黄岩区西城街道半洋王村，厂区占地面积280亩，设计供水规模为40万</w:t>
      </w:r>
      <w:r>
        <w:rPr>
          <w:rFonts w:ascii="仿宋_GB2312" w:eastAsia="仿宋_GB2312" w:hAnsi="仿宋_GB2312" w:cs="仿宋_GB2312" w:hint="eastAsia"/>
          <w:sz w:val="32"/>
          <w:szCs w:val="32"/>
        </w:rPr>
        <w:t>吨/日</w:t>
      </w:r>
      <w:r>
        <w:rPr>
          <w:rFonts w:ascii="仿宋_GB2312" w:eastAsia="仿宋_GB2312" w:hAnsi="宋体" w:hint="eastAsia"/>
          <w:sz w:val="32"/>
          <w:szCs w:val="32"/>
        </w:rPr>
        <w:t>，已实现整个生产工艺流程自动化实时监控，持续安全稳定、优质节能运行，水厂出厂水水质的各项指标均达到了生活饮用水卫生标准。</w:t>
      </w:r>
    </w:p>
    <w:p w:rsidR="00FA595B" w:rsidRPr="00D551AD" w:rsidRDefault="00D551AD" w:rsidP="00D551AD">
      <w:pPr>
        <w:pStyle w:val="a9"/>
        <w:snapToGrid w:val="0"/>
        <w:spacing w:line="360" w:lineRule="auto"/>
        <w:ind w:right="170"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公司积极推进城乡供水一体化建设，以黄岩水厂为依托，从东、南、西、北四个方向推进供水管线建设，基本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实现了长潭水库以下平原片乡镇街道一体化联网供水全覆盖。经过60年的沉淀和发展，公司现已发展成为一家集制水、供水、安装、经营为一体的现代化企业，供水管网长达1000多公里，供水服务面积 360平方公里，供水用户约16.7万户，承担着黄岩区的自来水供应服务。</w:t>
      </w:r>
      <w:bookmarkStart w:id="0" w:name="_GoBack"/>
      <w:bookmarkEnd w:id="0"/>
    </w:p>
    <w:sectPr w:rsidR="00FA595B" w:rsidRPr="00D55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04" w:rsidRDefault="00306604" w:rsidP="00D551AD">
      <w:r>
        <w:separator/>
      </w:r>
    </w:p>
  </w:endnote>
  <w:endnote w:type="continuationSeparator" w:id="0">
    <w:p w:rsidR="00306604" w:rsidRDefault="00306604" w:rsidP="00D5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04" w:rsidRDefault="00306604" w:rsidP="00D551AD">
      <w:r>
        <w:separator/>
      </w:r>
    </w:p>
  </w:footnote>
  <w:footnote w:type="continuationSeparator" w:id="0">
    <w:p w:rsidR="00306604" w:rsidRDefault="00306604" w:rsidP="00D55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Y2MTIyZWY4ODhmNGU3M2MwMmQ2OWQ3OTg3NDE0MWQifQ=="/>
  </w:docVars>
  <w:rsids>
    <w:rsidRoot w:val="00E7202F"/>
    <w:rsid w:val="00306604"/>
    <w:rsid w:val="00580F3D"/>
    <w:rsid w:val="00A6416D"/>
    <w:rsid w:val="00B63531"/>
    <w:rsid w:val="00C10A0E"/>
    <w:rsid w:val="00C31946"/>
    <w:rsid w:val="00C851E4"/>
    <w:rsid w:val="00D551AD"/>
    <w:rsid w:val="00E7202F"/>
    <w:rsid w:val="00FA595B"/>
    <w:rsid w:val="04916B12"/>
    <w:rsid w:val="08421012"/>
    <w:rsid w:val="09502F56"/>
    <w:rsid w:val="0990522C"/>
    <w:rsid w:val="0AD962D3"/>
    <w:rsid w:val="0CD020B8"/>
    <w:rsid w:val="0D991370"/>
    <w:rsid w:val="0E903DF5"/>
    <w:rsid w:val="0F6B560F"/>
    <w:rsid w:val="1175468F"/>
    <w:rsid w:val="180F222F"/>
    <w:rsid w:val="1A2408F0"/>
    <w:rsid w:val="236C49D9"/>
    <w:rsid w:val="24741D97"/>
    <w:rsid w:val="28CD5F1A"/>
    <w:rsid w:val="2B845FA3"/>
    <w:rsid w:val="309B06AC"/>
    <w:rsid w:val="35AE0A73"/>
    <w:rsid w:val="3763265A"/>
    <w:rsid w:val="3821204D"/>
    <w:rsid w:val="3E6447D3"/>
    <w:rsid w:val="3F6F1681"/>
    <w:rsid w:val="414C0625"/>
    <w:rsid w:val="49293E4F"/>
    <w:rsid w:val="5045280C"/>
    <w:rsid w:val="51330760"/>
    <w:rsid w:val="53B02FE9"/>
    <w:rsid w:val="5B43688E"/>
    <w:rsid w:val="5C7E0F9D"/>
    <w:rsid w:val="60C413D5"/>
    <w:rsid w:val="60CA4511"/>
    <w:rsid w:val="660025A9"/>
    <w:rsid w:val="66AF25C9"/>
    <w:rsid w:val="714B6FA9"/>
    <w:rsid w:val="7C2D5C29"/>
    <w:rsid w:val="7D9046C1"/>
    <w:rsid w:val="7F5B7576"/>
    <w:rsid w:val="7FA9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29667"/>
  <w15:docId w15:val="{7029F226-3DCB-4C6D-BDFE-0F22E13E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7">
    <w:name w:val="页眉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pple-style-span">
    <w:name w:val="apple-style-span"/>
    <w:basedOn w:val="a0"/>
    <w:qFormat/>
  </w:style>
  <w:style w:type="paragraph" w:styleId="a9">
    <w:name w:val="Body Text"/>
    <w:basedOn w:val="a"/>
    <w:link w:val="aa"/>
    <w:qFormat/>
    <w:rsid w:val="00D551AD"/>
    <w:rPr>
      <w:rFonts w:ascii="Times New Roman" w:eastAsia="宋体" w:hAnsi="Times New Roman" w:cs="Times New Roman"/>
    </w:rPr>
  </w:style>
  <w:style w:type="character" w:customStyle="1" w:styleId="aa">
    <w:name w:val="正文文本 字符"/>
    <w:basedOn w:val="a0"/>
    <w:link w:val="a9"/>
    <w:rsid w:val="00D551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db-zhangyq</dc:creator>
  <cp:lastModifiedBy>Feng'xi</cp:lastModifiedBy>
  <cp:revision>4</cp:revision>
  <cp:lastPrinted>2023-08-16T08:07:00Z</cp:lastPrinted>
  <dcterms:created xsi:type="dcterms:W3CDTF">2023-03-10T06:57:00Z</dcterms:created>
  <dcterms:modified xsi:type="dcterms:W3CDTF">2023-10-11T00:41:00Z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24B6F59FA45D4862B7C0C8D85B642457</vt:lpwstr>
  </property>
</Properties>
</file>